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B6" w:rsidRPr="000C4F61" w:rsidRDefault="00703AB6" w:rsidP="00703AB6">
      <w:pPr>
        <w:autoSpaceDE w:val="0"/>
        <w:autoSpaceDN w:val="0"/>
        <w:adjustRightInd w:val="0"/>
        <w:jc w:val="center"/>
        <w:rPr>
          <w:b/>
          <w:bCs/>
        </w:rPr>
      </w:pPr>
      <w:r w:rsidRPr="000C4F61">
        <w:rPr>
          <w:b/>
          <w:bCs/>
        </w:rPr>
        <w:t xml:space="preserve">ИНСТРУКЦИЯ № </w:t>
      </w:r>
      <w:r>
        <w:rPr>
          <w:b/>
          <w:bCs/>
        </w:rPr>
        <w:t xml:space="preserve"> ЧС - 3</w:t>
      </w:r>
      <w:bookmarkStart w:id="0" w:name="_GoBack"/>
      <w:bookmarkEnd w:id="0"/>
    </w:p>
    <w:p w:rsidR="00703AB6" w:rsidRPr="000C4F61" w:rsidRDefault="00703AB6" w:rsidP="00703AB6">
      <w:pPr>
        <w:autoSpaceDE w:val="0"/>
        <w:autoSpaceDN w:val="0"/>
        <w:adjustRightInd w:val="0"/>
        <w:jc w:val="center"/>
        <w:rPr>
          <w:b/>
          <w:bCs/>
        </w:rPr>
      </w:pPr>
      <w:r w:rsidRPr="000C4F61">
        <w:rPr>
          <w:b/>
          <w:bCs/>
        </w:rPr>
        <w:t>по действиям при захвате террористами заложников</w:t>
      </w:r>
    </w:p>
    <w:p w:rsidR="00703AB6" w:rsidRPr="000C4F61" w:rsidRDefault="00703AB6" w:rsidP="00703AB6">
      <w:pPr>
        <w:autoSpaceDE w:val="0"/>
        <w:autoSpaceDN w:val="0"/>
        <w:adjustRightInd w:val="0"/>
      </w:pPr>
    </w:p>
    <w:p w:rsidR="00703AB6" w:rsidRPr="000C4F61" w:rsidRDefault="00703AB6" w:rsidP="00703AB6">
      <w:pPr>
        <w:autoSpaceDE w:val="0"/>
        <w:autoSpaceDN w:val="0"/>
        <w:adjustRightInd w:val="0"/>
        <w:jc w:val="both"/>
      </w:pPr>
      <w:r w:rsidRPr="000C4F61">
        <w:t>Помещение всегда захватывают дважды: сначала террористы, затем спецподразделения. Действия обеих сторон опасны. Необходимо беспрекословно выполнять их команды. Заложники больше всего страдают не от физического насилия, а от сильнейшего психологического шока.</w:t>
      </w:r>
    </w:p>
    <w:p w:rsidR="00703AB6" w:rsidRPr="000C4F61" w:rsidRDefault="00703AB6" w:rsidP="00703AB6">
      <w:pPr>
        <w:autoSpaceDE w:val="0"/>
        <w:autoSpaceDN w:val="0"/>
        <w:adjustRightInd w:val="0"/>
        <w:jc w:val="both"/>
      </w:pPr>
      <w:r w:rsidRPr="000C4F61">
        <w:t>Действия при захвате заложников:</w:t>
      </w:r>
    </w:p>
    <w:p w:rsidR="00703AB6" w:rsidRPr="000C4F61" w:rsidRDefault="00703AB6" w:rsidP="00703AB6">
      <w:pPr>
        <w:autoSpaceDE w:val="0"/>
        <w:autoSpaceDN w:val="0"/>
        <w:adjustRightInd w:val="0"/>
        <w:jc w:val="both"/>
      </w:pPr>
      <w:r w:rsidRPr="000C4F61">
        <w:t>– отвлечься от неприятных мыслей анализом ситуации;</w:t>
      </w:r>
    </w:p>
    <w:p w:rsidR="00703AB6" w:rsidRPr="000C4F61" w:rsidRDefault="00703AB6" w:rsidP="00703AB6">
      <w:pPr>
        <w:autoSpaceDE w:val="0"/>
        <w:autoSpaceDN w:val="0"/>
        <w:adjustRightInd w:val="0"/>
        <w:jc w:val="both"/>
      </w:pPr>
      <w:r w:rsidRPr="000C4F61">
        <w:t>– осмотреть место, где вы находитесь, отметить пути отступления, укрытия, за которыми можно спрятаться в случае перестрелки; присмотреться к людям, захватившим вас, оценить их психическое состояние, вооружение;</w:t>
      </w:r>
    </w:p>
    <w:p w:rsidR="00703AB6" w:rsidRPr="000C4F61" w:rsidRDefault="00703AB6" w:rsidP="00703AB6">
      <w:pPr>
        <w:autoSpaceDE w:val="0"/>
        <w:autoSpaceDN w:val="0"/>
        <w:adjustRightInd w:val="0"/>
        <w:jc w:val="both"/>
      </w:pPr>
      <w:r w:rsidRPr="000C4F61">
        <w:t>– попытаться по возможности войти с ними в контакт, начать разговор. Дать понять, что вы сочувствуете, как можно больше рассказать о себе, показать семейную фотографию;</w:t>
      </w:r>
    </w:p>
    <w:p w:rsidR="00703AB6" w:rsidRPr="000C4F61" w:rsidRDefault="00703AB6" w:rsidP="00703AB6">
      <w:pPr>
        <w:autoSpaceDE w:val="0"/>
        <w:autoSpaceDN w:val="0"/>
        <w:adjustRightInd w:val="0"/>
        <w:jc w:val="both"/>
      </w:pPr>
      <w:r w:rsidRPr="000C4F61">
        <w:t>– попробовать даже давать какие-то советы, вести себя естественно, даже дружески (во-первых, успокойтесь сами и успокойте террориста, во-вторых, психологически ему будет труднее застрелить вас как заложника);</w:t>
      </w:r>
    </w:p>
    <w:p w:rsidR="00703AB6" w:rsidRPr="000C4F61" w:rsidRDefault="00703AB6" w:rsidP="00703AB6">
      <w:pPr>
        <w:autoSpaceDE w:val="0"/>
        <w:autoSpaceDN w:val="0"/>
        <w:adjustRightInd w:val="0"/>
        <w:jc w:val="both"/>
      </w:pPr>
      <w:r w:rsidRPr="000C4F61">
        <w:t>– если надежды на контакт, по вашему мнению, нет, надо стараться не выделяться в группе заложников, ничем не раздражать террориста, без разрешения не следует вставать, переходить в другое место;</w:t>
      </w:r>
    </w:p>
    <w:p w:rsidR="00703AB6" w:rsidRPr="000C4F61" w:rsidRDefault="00703AB6" w:rsidP="00703AB6">
      <w:pPr>
        <w:autoSpaceDE w:val="0"/>
        <w:autoSpaceDN w:val="0"/>
        <w:adjustRightInd w:val="0"/>
        <w:jc w:val="both"/>
      </w:pPr>
      <w:r w:rsidRPr="000C4F61">
        <w:t>– стараться занять себя: читать, писать, играть или разговаривать с соседями;</w:t>
      </w:r>
    </w:p>
    <w:p w:rsidR="00703AB6" w:rsidRPr="000C4F61" w:rsidRDefault="00703AB6" w:rsidP="00703AB6">
      <w:pPr>
        <w:autoSpaceDE w:val="0"/>
        <w:autoSpaceDN w:val="0"/>
        <w:adjustRightInd w:val="0"/>
        <w:jc w:val="both"/>
      </w:pPr>
      <w:r w:rsidRPr="000C4F61">
        <w:t>– не употребляйте алкоголь;</w:t>
      </w:r>
    </w:p>
    <w:p w:rsidR="00703AB6" w:rsidRPr="000C4F61" w:rsidRDefault="00703AB6" w:rsidP="00703AB6">
      <w:pPr>
        <w:autoSpaceDE w:val="0"/>
        <w:autoSpaceDN w:val="0"/>
        <w:adjustRightInd w:val="0"/>
        <w:jc w:val="both"/>
      </w:pPr>
      <w:r w:rsidRPr="000C4F61">
        <w:t>– отдайте личные вещи, которые требуют террористы;</w:t>
      </w:r>
    </w:p>
    <w:p w:rsidR="00703AB6" w:rsidRPr="000C4F61" w:rsidRDefault="00703AB6" w:rsidP="00703AB6">
      <w:pPr>
        <w:autoSpaceDE w:val="0"/>
        <w:autoSpaceDN w:val="0"/>
        <w:adjustRightInd w:val="0"/>
        <w:jc w:val="both"/>
      </w:pPr>
      <w:r w:rsidRPr="000C4F61">
        <w:t>– при стрельбе ложитесь на пол или укройтесь за сиденьем, но никуда не бегите;</w:t>
      </w:r>
    </w:p>
    <w:p w:rsidR="00703AB6" w:rsidRPr="000C4F61" w:rsidRDefault="00703AB6" w:rsidP="00703AB6">
      <w:pPr>
        <w:autoSpaceDE w:val="0"/>
        <w:autoSpaceDN w:val="0"/>
        <w:adjustRightInd w:val="0"/>
        <w:jc w:val="both"/>
      </w:pPr>
      <w:r w:rsidRPr="000C4F61">
        <w:t>– захват помещения может продолжаться несколько дней, в течение которых наблюдается улучшение отношений террориста к заложникам, поэтому не теряйте веру в благополучный исход;</w:t>
      </w:r>
    </w:p>
    <w:p w:rsidR="00703AB6" w:rsidRPr="000C4F61" w:rsidRDefault="00703AB6" w:rsidP="00703AB6">
      <w:pPr>
        <w:autoSpaceDE w:val="0"/>
        <w:autoSpaceDN w:val="0"/>
        <w:adjustRightInd w:val="0"/>
        <w:jc w:val="both"/>
      </w:pPr>
      <w:r w:rsidRPr="000C4F61">
        <w:t>– часто в ходе переговоров террористы освобождают детей, женщин и больных, если вы попали в это число, то должны максимально помочь оставшимся в помещении прежде всего тем, что сообщите группе по борьбе с терроризмом как можно больше и точнее о происходящем.</w:t>
      </w:r>
    </w:p>
    <w:p w:rsidR="00703AB6" w:rsidRPr="000C4F61" w:rsidRDefault="00703AB6" w:rsidP="00703AB6">
      <w:pPr>
        <w:autoSpaceDE w:val="0"/>
        <w:autoSpaceDN w:val="0"/>
        <w:adjustRightInd w:val="0"/>
        <w:jc w:val="both"/>
      </w:pPr>
      <w:r w:rsidRPr="000C4F61">
        <w:t>Вот главная информация:</w:t>
      </w:r>
    </w:p>
    <w:p w:rsidR="00703AB6" w:rsidRPr="000C4F61" w:rsidRDefault="00703AB6" w:rsidP="00703AB6">
      <w:pPr>
        <w:autoSpaceDE w:val="0"/>
        <w:autoSpaceDN w:val="0"/>
        <w:adjustRightInd w:val="0"/>
        <w:jc w:val="both"/>
      </w:pPr>
      <w:r w:rsidRPr="000C4F61">
        <w:t>– число террористов;</w:t>
      </w:r>
    </w:p>
    <w:p w:rsidR="00703AB6" w:rsidRPr="000C4F61" w:rsidRDefault="00703AB6" w:rsidP="00703AB6">
      <w:pPr>
        <w:autoSpaceDE w:val="0"/>
        <w:autoSpaceDN w:val="0"/>
        <w:adjustRightInd w:val="0"/>
        <w:jc w:val="both"/>
      </w:pPr>
      <w:r w:rsidRPr="000C4F61">
        <w:t>– в какой части здания они находятся;</w:t>
      </w:r>
    </w:p>
    <w:p w:rsidR="00703AB6" w:rsidRPr="000C4F61" w:rsidRDefault="00703AB6" w:rsidP="00703AB6">
      <w:pPr>
        <w:autoSpaceDE w:val="0"/>
        <w:autoSpaceDN w:val="0"/>
        <w:adjustRightInd w:val="0"/>
        <w:jc w:val="both"/>
      </w:pPr>
      <w:r w:rsidRPr="000C4F61">
        <w:t>– их вооружение;</w:t>
      </w:r>
    </w:p>
    <w:p w:rsidR="00703AB6" w:rsidRPr="000C4F61" w:rsidRDefault="00703AB6" w:rsidP="00703AB6">
      <w:pPr>
        <w:autoSpaceDE w:val="0"/>
        <w:autoSpaceDN w:val="0"/>
        <w:adjustRightInd w:val="0"/>
        <w:jc w:val="both"/>
      </w:pPr>
      <w:r w:rsidRPr="000C4F61">
        <w:t>– число людей, находящихся в здании;</w:t>
      </w:r>
    </w:p>
    <w:p w:rsidR="00703AB6" w:rsidRPr="000C4F61" w:rsidRDefault="00703AB6" w:rsidP="00703AB6">
      <w:pPr>
        <w:autoSpaceDE w:val="0"/>
        <w:autoSpaceDN w:val="0"/>
        <w:adjustRightInd w:val="0"/>
        <w:jc w:val="both"/>
      </w:pPr>
      <w:r w:rsidRPr="000C4F61">
        <w:t>– где они находятся;</w:t>
      </w:r>
    </w:p>
    <w:p w:rsidR="00703AB6" w:rsidRPr="000C4F61" w:rsidRDefault="00703AB6" w:rsidP="00703AB6">
      <w:pPr>
        <w:autoSpaceDE w:val="0"/>
        <w:autoSpaceDN w:val="0"/>
        <w:adjustRightInd w:val="0"/>
        <w:jc w:val="both"/>
      </w:pPr>
      <w:r w:rsidRPr="000C4F61">
        <w:t>– моральное и физическое состояние террористов;</w:t>
      </w:r>
    </w:p>
    <w:p w:rsidR="00703AB6" w:rsidRPr="000C4F61" w:rsidRDefault="00703AB6" w:rsidP="00703AB6">
      <w:pPr>
        <w:autoSpaceDE w:val="0"/>
        <w:autoSpaceDN w:val="0"/>
        <w:adjustRightInd w:val="0"/>
        <w:jc w:val="both"/>
      </w:pPr>
      <w:r w:rsidRPr="000C4F61">
        <w:t>– особенности поведения террористов (агрессия, воздействие наркотиков);</w:t>
      </w:r>
    </w:p>
    <w:p w:rsidR="00703AB6" w:rsidRPr="000C4F61" w:rsidRDefault="00703AB6" w:rsidP="00703AB6">
      <w:pPr>
        <w:autoSpaceDE w:val="0"/>
        <w:autoSpaceDN w:val="0"/>
        <w:adjustRightInd w:val="0"/>
        <w:jc w:val="both"/>
      </w:pPr>
      <w:r w:rsidRPr="000C4F61">
        <w:t>– кто главный в группе.</w:t>
      </w:r>
    </w:p>
    <w:p w:rsidR="00703AB6" w:rsidRPr="000C4F61" w:rsidRDefault="00703AB6" w:rsidP="00703AB6">
      <w:pPr>
        <w:autoSpaceDE w:val="0"/>
        <w:autoSpaceDN w:val="0"/>
        <w:adjustRightInd w:val="0"/>
        <w:jc w:val="both"/>
      </w:pPr>
      <w:r w:rsidRPr="000C4F61">
        <w:t>Во время действий группы захвата нельзя бежать, падать в объятия освободителей или стоять в то время, когда прозвучала команда «Всем лечь на пол!».</w:t>
      </w:r>
    </w:p>
    <w:p w:rsidR="00703AB6" w:rsidRPr="000C4F61" w:rsidRDefault="00703AB6" w:rsidP="00703AB6">
      <w:pPr>
        <w:autoSpaceDE w:val="0"/>
        <w:autoSpaceDN w:val="0"/>
        <w:adjustRightInd w:val="0"/>
        <w:jc w:val="both"/>
      </w:pPr>
      <w:r w:rsidRPr="000C4F61">
        <w:t>Не выбегайте из здания до тех пор, пока не последует приказ, не суетитесь. При освобождении выходите как можно быстрее, не теряйте время на поиски личных вещей, здание может еще взорваться или загореться.</w:t>
      </w:r>
    </w:p>
    <w:p w:rsidR="00703AB6" w:rsidRPr="000C4F61" w:rsidRDefault="00703AB6" w:rsidP="00703AB6">
      <w:pPr>
        <w:autoSpaceDE w:val="0"/>
        <w:autoSpaceDN w:val="0"/>
        <w:adjustRightInd w:val="0"/>
        <w:jc w:val="both"/>
        <w:rPr>
          <w:b/>
          <w:bCs/>
          <w:i/>
          <w:iCs/>
        </w:rPr>
      </w:pPr>
    </w:p>
    <w:p w:rsidR="00F27363" w:rsidRDefault="00F27363"/>
    <w:sectPr w:rsidR="00F27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1E"/>
    <w:rsid w:val="004F1D1E"/>
    <w:rsid w:val="00703AB6"/>
    <w:rsid w:val="00F2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1CECE-681A-4D06-A48B-2A1442FC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A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SPecialiST RePack</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2021-07-01T07:41:00Z</dcterms:created>
  <dcterms:modified xsi:type="dcterms:W3CDTF">2021-07-01T07:41:00Z</dcterms:modified>
</cp:coreProperties>
</file>