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E0" w:rsidRDefault="005A76BF" w:rsidP="00050D57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5A76BF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Отчет о работе </w:t>
      </w:r>
    </w:p>
    <w:p w:rsidR="009313E0" w:rsidRDefault="005A76BF" w:rsidP="00050D57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5A76BF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МАУ ДОЛ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«</w:t>
      </w:r>
      <w:r w:rsidRPr="005A76BF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СПУТНИК»</w:t>
      </w:r>
      <w:r w:rsidR="009313E0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   </w:t>
      </w:r>
    </w:p>
    <w:p w:rsidR="005A76BF" w:rsidRDefault="009313E0" w:rsidP="00050D57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2020</w:t>
      </w:r>
    </w:p>
    <w:p w:rsidR="009313E0" w:rsidRPr="005A76BF" w:rsidRDefault="009313E0" w:rsidP="009313E0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</w:p>
    <w:p w:rsidR="009313E0" w:rsidRPr="009313E0" w:rsidRDefault="009313E0" w:rsidP="009313E0">
      <w:pPr>
        <w:pStyle w:val="a7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Летом 2020 года в лагере отдохнуло 124 ребенка</w:t>
      </w:r>
      <w:r w:rsidRPr="006248AE">
        <w:rPr>
          <w:sz w:val="28"/>
          <w:szCs w:val="28"/>
        </w:rPr>
        <w:t xml:space="preserve"> </w:t>
      </w:r>
      <w:r>
        <w:rPr>
          <w:sz w:val="28"/>
          <w:szCs w:val="28"/>
        </w:rPr>
        <w:t>Нижнесергинского муниципального района в возрасте от 6,5 до 17 лет.</w:t>
      </w:r>
      <w:r w:rsidRPr="009313E0">
        <w:rPr>
          <w:sz w:val="28"/>
          <w:szCs w:val="28"/>
        </w:rPr>
        <w:t xml:space="preserve"> </w:t>
      </w:r>
      <w:r w:rsidRPr="009313E0">
        <w:rPr>
          <w:sz w:val="28"/>
          <w:szCs w:val="28"/>
        </w:rPr>
        <w:t>Каждую смену, на 14 дней в лагерь заезжали</w:t>
      </w:r>
      <w:r>
        <w:rPr>
          <w:sz w:val="28"/>
          <w:szCs w:val="28"/>
        </w:rPr>
        <w:t xml:space="preserve"> </w:t>
      </w:r>
      <w:r w:rsidRPr="009313E0">
        <w:rPr>
          <w:sz w:val="28"/>
          <w:szCs w:val="28"/>
        </w:rPr>
        <w:t>31 ребенок</w:t>
      </w:r>
      <w:r>
        <w:rPr>
          <w:sz w:val="28"/>
          <w:szCs w:val="28"/>
        </w:rPr>
        <w:t xml:space="preserve">. </w:t>
      </w:r>
      <w:r w:rsidRPr="009313E0">
        <w:rPr>
          <w:sz w:val="28"/>
          <w:szCs w:val="28"/>
        </w:rPr>
        <w:t xml:space="preserve"> Дети разделены на два отряда, согласно возрастам.</w:t>
      </w:r>
    </w:p>
    <w:p w:rsidR="009313E0" w:rsidRPr="009313E0" w:rsidRDefault="009313E0" w:rsidP="009313E0">
      <w:pPr>
        <w:pStyle w:val="a7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313E0">
        <w:rPr>
          <w:sz w:val="28"/>
          <w:szCs w:val="28"/>
        </w:rPr>
        <w:t xml:space="preserve">Первая смена </w:t>
      </w:r>
      <w:proofErr w:type="gramStart"/>
      <w:r w:rsidRPr="009313E0">
        <w:rPr>
          <w:sz w:val="28"/>
          <w:szCs w:val="28"/>
        </w:rPr>
        <w:t>с  11.07.2020г.</w:t>
      </w:r>
      <w:proofErr w:type="gramEnd"/>
      <w:r w:rsidRPr="009313E0">
        <w:rPr>
          <w:sz w:val="28"/>
          <w:szCs w:val="28"/>
        </w:rPr>
        <w:t xml:space="preserve"> по 24.07.2020г</w:t>
      </w:r>
    </w:p>
    <w:p w:rsidR="009313E0" w:rsidRPr="009313E0" w:rsidRDefault="009313E0" w:rsidP="009313E0">
      <w:pPr>
        <w:pStyle w:val="a7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313E0">
        <w:rPr>
          <w:sz w:val="28"/>
          <w:szCs w:val="28"/>
        </w:rPr>
        <w:t xml:space="preserve">Вторая </w:t>
      </w:r>
      <w:proofErr w:type="gramStart"/>
      <w:r w:rsidRPr="009313E0">
        <w:rPr>
          <w:sz w:val="28"/>
          <w:szCs w:val="28"/>
        </w:rPr>
        <w:t>смена  с</w:t>
      </w:r>
      <w:proofErr w:type="gramEnd"/>
      <w:r w:rsidRPr="009313E0">
        <w:rPr>
          <w:sz w:val="28"/>
          <w:szCs w:val="28"/>
        </w:rPr>
        <w:t xml:space="preserve"> 27.07.2020г. по 09.08.2020г</w:t>
      </w:r>
    </w:p>
    <w:p w:rsidR="009313E0" w:rsidRPr="009313E0" w:rsidRDefault="009313E0" w:rsidP="009313E0">
      <w:pPr>
        <w:pStyle w:val="a7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313E0">
        <w:rPr>
          <w:sz w:val="28"/>
          <w:szCs w:val="28"/>
        </w:rPr>
        <w:t>Третья смена с 12.08.2020г. по 25.08.2020г</w:t>
      </w:r>
    </w:p>
    <w:p w:rsidR="009313E0" w:rsidRPr="009313E0" w:rsidRDefault="009313E0" w:rsidP="009313E0">
      <w:pPr>
        <w:pStyle w:val="a7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9313E0">
        <w:rPr>
          <w:sz w:val="28"/>
          <w:szCs w:val="28"/>
        </w:rPr>
        <w:t>Четвертая смена с 28.08.2020г. по 10.09.2020</w:t>
      </w:r>
      <w:r>
        <w:rPr>
          <w:sz w:val="28"/>
          <w:szCs w:val="28"/>
        </w:rPr>
        <w:t>г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создан с целью реализации права каждого ребенка на полноценный отдых, оздоровление, укрепление здоровья, удовлетворения интересов и духовных запросов. 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создания условий для эффективной работы лагеря, организации отдыха детей была принята программа «Исторический бумеранг»</w:t>
      </w:r>
      <w:r w:rsid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посвящённая 75-летию Великой Победы. 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программы: </w:t>
      </w:r>
    </w:p>
    <w:p w:rsidR="005A76BF" w:rsidRPr="009313E0" w:rsidRDefault="005A76BF" w:rsidP="009313E0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патриотизма и любви к своей малой Родине; изучение истории и культуры родного края, краеведческого материала, встречи с интересными людьми.</w:t>
      </w:r>
    </w:p>
    <w:p w:rsidR="005A76BF" w:rsidRPr="009313E0" w:rsidRDefault="005A76BF" w:rsidP="009313E0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путём ра</w:t>
      </w:r>
      <w:bookmarkStart w:id="0" w:name="_GoBack"/>
      <w:bookmarkEnd w:id="0"/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физических качеств, приобретённых в ходе проведения подвижных игр на воздухе; пропаганда здорового образа жизни.</w:t>
      </w:r>
    </w:p>
    <w:p w:rsidR="005A76BF" w:rsidRDefault="005A76BF" w:rsidP="009313E0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интересного, разнообразного и познавательного отдыха детей и подростков через включение их в КТД.</w:t>
      </w:r>
    </w:p>
    <w:p w:rsidR="009313E0" w:rsidRPr="009313E0" w:rsidRDefault="009313E0" w:rsidP="009313E0">
      <w:pPr>
        <w:pStyle w:val="a5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5A76BF" w:rsidRPr="009313E0" w:rsidRDefault="005A76BF" w:rsidP="009313E0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игры;</w:t>
      </w:r>
    </w:p>
    <w:p w:rsidR="005A76BF" w:rsidRPr="009313E0" w:rsidRDefault="005A76BF" w:rsidP="009313E0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мероприятия;</w:t>
      </w:r>
    </w:p>
    <w:p w:rsidR="005A76BF" w:rsidRPr="009313E0" w:rsidRDefault="005A76BF" w:rsidP="009313E0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наглядное пособие из музея;</w:t>
      </w:r>
    </w:p>
    <w:p w:rsidR="005A76BF" w:rsidRPr="009313E0" w:rsidRDefault="005A76BF" w:rsidP="009313E0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презентаций;</w:t>
      </w:r>
    </w:p>
    <w:p w:rsidR="005A76BF" w:rsidRPr="009313E0" w:rsidRDefault="005A76BF" w:rsidP="009313E0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конкурсы, викторины;</w:t>
      </w:r>
    </w:p>
    <w:p w:rsidR="005A76BF" w:rsidRDefault="005A76BF" w:rsidP="009313E0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альбомов.</w:t>
      </w:r>
    </w:p>
    <w:p w:rsidR="009313E0" w:rsidRPr="009313E0" w:rsidRDefault="009313E0" w:rsidP="009313E0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день была проведена торжественная линейка в честь открытия лагерной смены – ребята познакомились с режимом дня, с правилами и законами лагерной жизни, со своими воспитателями.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 рождается тогда, когда у него появляется «лицо»; когда появляются органы самоуправления; когда ребята увлечены, обшей деятельностью. Поэтому каждый отряд придумал себе название, эмблему, девиз и </w:t>
      </w:r>
      <w:proofErr w:type="spellStart"/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речевку</w:t>
      </w:r>
      <w:proofErr w:type="spellEnd"/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отряда, все это было отражено в отрядных уголках. </w:t>
      </w:r>
    </w:p>
    <w:p w:rsidR="00854CA3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в лагере проводилась линейка. На линейке подводились итоги предыдущего дня, отмечались победители лагерных мероприятий, знакомились с планом работы лагеря на день, ежедневно каждый отряд получал новое задание и план подготовки к общему мероприятию. 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лагерной смены имел тематику и был построен на основе традиционных дел.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Утренняя зарядка.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Минутка здоровья.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4CA3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54CA3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это</w:t>
      </w:r>
      <w:proofErr w:type="gramEnd"/>
      <w:r w:rsidR="00854CA3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 (истории родного края)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по технике безопасности и ПДД.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Воспитательное мероприятие.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Подвижные игры на свежем воздухе.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запланированное дело создавало условия для развития ребенка, его максимальной самореализации. 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же велась и воспитательная работа: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взаимопомощи. 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проведена учебная эвакуация. Проведены беседы с детьми по тематике действий в чрезвычайных ситуациях и гражданской обороны. Проведена объектовая тренировка. Все дети и сотрудники эвакуированы в соответствии временным рамкам. Воспитательная работа была организована в соответствии с планом воспитательной деятельности и велась в лагере по следующим направлениям: </w:t>
      </w:r>
    </w:p>
    <w:p w:rsidR="00854CA3" w:rsidRPr="009313E0" w:rsidRDefault="00854CA3" w:rsidP="009313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патриотическое, </w:t>
      </w:r>
    </w:p>
    <w:p w:rsidR="00854CA3" w:rsidRPr="009313E0" w:rsidRDefault="00854CA3" w:rsidP="009313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физкультурно - оздоровительное, </w:t>
      </w:r>
    </w:p>
    <w:p w:rsidR="00854CA3" w:rsidRPr="009313E0" w:rsidRDefault="00854CA3" w:rsidP="009313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творческое, </w:t>
      </w:r>
    </w:p>
    <w:p w:rsidR="00854CA3" w:rsidRPr="009313E0" w:rsidRDefault="00854CA3" w:rsidP="009313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досуговое, </w:t>
      </w:r>
    </w:p>
    <w:p w:rsidR="005A76BF" w:rsidRPr="009313E0" w:rsidRDefault="00854CA3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A76BF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и, работающие в лагере «Спутник</w:t>
      </w:r>
      <w:r w:rsidR="005A76BF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смогли: </w:t>
      </w:r>
    </w:p>
    <w:p w:rsidR="005A76BF" w:rsidRPr="009313E0" w:rsidRDefault="005A76BF" w:rsidP="009313E0">
      <w:pPr>
        <w:numPr>
          <w:ilvl w:val="0"/>
          <w:numId w:val="2"/>
        </w:numPr>
        <w:spacing w:after="0" w:line="240" w:lineRule="auto"/>
        <w:ind w:left="0"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комфортные психологические условия для ребят;</w:t>
      </w:r>
    </w:p>
    <w:p w:rsidR="005A76BF" w:rsidRPr="009313E0" w:rsidRDefault="005A76BF" w:rsidP="009313E0">
      <w:pPr>
        <w:numPr>
          <w:ilvl w:val="0"/>
          <w:numId w:val="2"/>
        </w:numPr>
        <w:spacing w:after="0" w:line="240" w:lineRule="auto"/>
        <w:ind w:left="0" w:hanging="2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атмосферу успешности на основе позитивного общения </w:t>
      </w:r>
      <w:r w:rsidR="00854CA3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отдыхающий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летних каникул;</w:t>
      </w:r>
    </w:p>
    <w:p w:rsidR="009313E0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направлен</w:t>
      </w:r>
      <w:r w:rsidR="00854CA3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лагеря «Спутник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патриотическое воспитание. Формирование патриотического сознания включает в себя информирование о политических, экономических и социальных основах жизни России, на воспитание у них уважения к государственной символике. 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решение этой задачи нацелены мероприятия, приуроченные к</w:t>
      </w:r>
      <w:r w:rsidR="00854CA3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75-й годовщине Победы в Великой Отечественной войне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Нелегкую задачу донести всю глубину понятия «гражданин Отечества» до молодого поколения, привить ему любовь к Родине, мы решаем в нашей повседневной деятельности и в ходе мероприятий, применяя различные формы и методы работы.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час патриота «Россия многонациональное государство» в ходе которого ребята говорили о России, её государственных символах, о малой родине и о долге гражданина. В ходе мероприятия звучали стихи о Родине, пословицы о Родине. </w:t>
      </w:r>
    </w:p>
    <w:p w:rsidR="005A76BF" w:rsidRPr="009313E0" w:rsidRDefault="00B6715A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76BF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тряды приняли участие в конкурсе рисунков «Мы рисуем мир» Все очень старались, и рисунки получились очень интересные. Они говорили о большой любви ребят к своему родному краю, который является частицей большой Родины. 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общаться и понимать других в жизни человека играет очень важную роль, а взаимопонимание и коммуникабельность на пути становления личности зависит от воспитания ребенка. Поэтому в этом направлении были проведены следующие мероприятия: «Давайте познакомимся», конкурс рисунков «Портрет друга», конкурс «Лучшая песня о дружбе», чтение и обсуждение пословиц, поговорок, стихотворений и рассказов о дружбе, очень понравился ребятам конкурс причесок. В развлекательно-игровой программе «Солнечный круг» проявили творческие способности. Во время игр был создан благоприятный климат, что способствовало воспитанию дружбы и взаимовыручки.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Массовые мероприятия являются значительными событиями в жизни летнего оздоровительного лагеря. Они необходимы для создания приподнятого эмоционального настроения, творчества, для организации взаимодействия детей. </w:t>
      </w:r>
    </w:p>
    <w:p w:rsidR="009313E0" w:rsidRPr="009313E0" w:rsidRDefault="005A76BF" w:rsidP="009313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Ежедневно проводилась утренняя гимнастика, состоящая из комплекса физических упражнений для развития детей.</w:t>
      </w:r>
      <w:r w:rsidR="009313E0" w:rsidRPr="009313E0">
        <w:rPr>
          <w:rFonts w:ascii="Times New Roman" w:hAnsi="Times New Roman" w:cs="Times New Roman"/>
          <w:sz w:val="28"/>
          <w:szCs w:val="28"/>
        </w:rPr>
        <w:t xml:space="preserve"> </w:t>
      </w:r>
      <w:r w:rsidR="009313E0" w:rsidRPr="009313E0">
        <w:rPr>
          <w:rFonts w:ascii="Times New Roman" w:hAnsi="Times New Roman" w:cs="Times New Roman"/>
          <w:sz w:val="28"/>
          <w:szCs w:val="28"/>
        </w:rPr>
        <w:t>В этом году установлено новое спортивное оборудование-</w:t>
      </w:r>
      <w:proofErr w:type="spellStart"/>
      <w:r w:rsidR="009313E0" w:rsidRPr="009313E0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="009313E0" w:rsidRPr="009313E0">
        <w:rPr>
          <w:rFonts w:ascii="Times New Roman" w:hAnsi="Times New Roman" w:cs="Times New Roman"/>
          <w:sz w:val="28"/>
          <w:szCs w:val="28"/>
        </w:rPr>
        <w:t>.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особым энтузиазмом ребята принимали участие в «Веселых стартах», в командной игре в футбол между мальчиками и девочками, в подвижных играх и эстафетах. С интересом принимали активное участие </w:t>
      </w:r>
      <w:r w:rsidR="00B6715A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квесте «Полоса препятствий».</w:t>
      </w:r>
    </w:p>
    <w:p w:rsidR="005A76BF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закрытия </w:t>
      </w:r>
      <w:r w:rsidR="00B6715A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 «Спутник». Большой концерт «Мы вместе!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мероприятие, посвященное к закрытию смены. Все отряды проявили свои творческие способности, умение держаться на сцене, фантазию, эстетический и художественный вкус. Самые активные были награждены дипломами. А концерт создал тёплую атмосферу прощания с лагерем. Юные артисты порадовали всех своими выступлениями. </w:t>
      </w:r>
    </w:p>
    <w:p w:rsidR="00F512D9" w:rsidRPr="009313E0" w:rsidRDefault="005A76BF" w:rsidP="009313E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организованной работы в летнем </w:t>
      </w:r>
      <w:r w:rsidR="00050D57"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загородном</w:t>
      </w:r>
      <w:r w:rsidRPr="0093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лагере дети получили массу удовольствий, заряд бодрости и энергии.</w:t>
      </w:r>
    </w:p>
    <w:sectPr w:rsidR="00F512D9" w:rsidRPr="009313E0" w:rsidSect="00050D57"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38A1"/>
    <w:multiLevelType w:val="hybridMultilevel"/>
    <w:tmpl w:val="867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6490"/>
    <w:multiLevelType w:val="multilevel"/>
    <w:tmpl w:val="450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909ED"/>
    <w:multiLevelType w:val="hybridMultilevel"/>
    <w:tmpl w:val="F5C8AA9E"/>
    <w:lvl w:ilvl="0" w:tplc="0419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323D089F"/>
    <w:multiLevelType w:val="multilevel"/>
    <w:tmpl w:val="BA82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3543B"/>
    <w:multiLevelType w:val="multilevel"/>
    <w:tmpl w:val="2D88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40"/>
    <w:rsid w:val="00023DA6"/>
    <w:rsid w:val="00050D57"/>
    <w:rsid w:val="00213340"/>
    <w:rsid w:val="005A76BF"/>
    <w:rsid w:val="00854CA3"/>
    <w:rsid w:val="009313E0"/>
    <w:rsid w:val="00B6715A"/>
    <w:rsid w:val="00F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97269-C3ED-4999-9D3F-C06DD3CA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6B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A76BF"/>
    <w:pPr>
      <w:ind w:left="720"/>
      <w:contextualSpacing/>
    </w:pPr>
  </w:style>
  <w:style w:type="paragraph" w:styleId="a6">
    <w:name w:val="No Spacing"/>
    <w:uiPriority w:val="1"/>
    <w:qFormat/>
    <w:rsid w:val="009313E0"/>
    <w:pPr>
      <w:spacing w:after="0" w:line="240" w:lineRule="auto"/>
    </w:pPr>
  </w:style>
  <w:style w:type="paragraph" w:styleId="a7">
    <w:name w:val="Normal (Web)"/>
    <w:aliases w:val="Обычный (Web),Обычный (веб) Знак"/>
    <w:basedOn w:val="a"/>
    <w:uiPriority w:val="99"/>
    <w:rsid w:val="0093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2020-09-24T09:02:00Z</dcterms:created>
  <dcterms:modified xsi:type="dcterms:W3CDTF">2020-09-24T09:18:00Z</dcterms:modified>
</cp:coreProperties>
</file>